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41A8D">
      <w:pPr>
        <w:spacing w:line="560" w:lineRule="exact"/>
        <w:jc w:val="lef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14:ligatures w14:val="none"/>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14:ligatures w14:val="none"/>
        </w:rPr>
        <w:t>附件：</w:t>
      </w:r>
    </w:p>
    <w:p w14:paraId="1E854DD0">
      <w:pPr>
        <w:spacing w:line="560" w:lineRule="exact"/>
        <w:ind w:firstLine="880" w:firstLineChars="20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14:ligatures w14:val="none"/>
        </w:rPr>
      </w:pPr>
      <w:bookmarkStart w:id="0"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14:ligatures w14:val="none"/>
        </w:rPr>
        <w:t>竞争性磋商参与确认函</w:t>
      </w:r>
    </w:p>
    <w:bookmarkEnd w:id="0"/>
    <w:p w14:paraId="65879EDA">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p>
    <w:p w14:paraId="50E865D0">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昆明卫生职业学院：</w:t>
      </w:r>
    </w:p>
    <w:p w14:paraId="7E96B9D8">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我单位对贵学院的昆明卫生职业学院云南省第一期“双高计划”高水平专业群建设专项资金教学设备采购项目的竞争性磋商公告已知悉，我单位将按公告要求参加贵学院采购活动，并作出以下承诺：</w:t>
      </w:r>
    </w:p>
    <w:p w14:paraId="77649923">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1.我单位与本次项目无直接利益关系。</w:t>
      </w:r>
    </w:p>
    <w:p w14:paraId="6953D5B7">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2.我单位提供的相关服务不会构成对任何第三方的专利、版权、商标权、商业秘密等知识产权或其他财产权利的侵犯；我单位对服务期间知悉的涉及采购人发展战略、经营决策、企业管理、商业机密等内容进行严格保密；如有上述情况发生，责任由我单位承担。</w:t>
      </w:r>
    </w:p>
    <w:p w14:paraId="760C3CA1">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p>
    <w:p w14:paraId="2886F93E">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p>
    <w:p w14:paraId="4956C4EE">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p>
    <w:p w14:paraId="4E7EE5F2">
      <w:pPr>
        <w:spacing w:line="560" w:lineRule="exact"/>
        <w:ind w:left="4900" w:leftChars="200" w:hanging="4480" w:hangingChars="14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14:ligatures w14:val="none"/>
        </w:rPr>
      </w:pP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14:ligatures w14:val="none"/>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14:ligatures w14:val="none"/>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14:ligatures w14:val="none"/>
        </w:rPr>
        <w:t>昆明卫生职业学院</w:t>
      </w:r>
    </w:p>
    <w:p w14:paraId="748BB68E">
      <w:pPr>
        <w:spacing w:line="560" w:lineRule="exact"/>
        <w:ind w:left="4900" w:leftChars="200" w:hanging="4480" w:hangingChars="1400"/>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 xml:space="preserve">                                                                 2025年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14:ligatures w14:val="none"/>
        </w:rPr>
        <w:t>6</w:t>
      </w: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14:ligatures w14:val="none"/>
        </w:rPr>
        <w:t>3</w:t>
      </w:r>
      <w:r>
        <w:rPr>
          <w:rFonts w:hint="default" w:ascii="Times New Roman" w:hAnsi="Times New Roman" w:eastAsia="方正仿宋_GBK" w:cs="Times New Roman"/>
          <w:color w:val="000000" w:themeColor="text1"/>
          <w:sz w:val="32"/>
          <w:szCs w:val="32"/>
          <w14:textFill>
            <w14:solidFill>
              <w14:schemeClr w14:val="tx1"/>
            </w14:solidFill>
          </w14:textFill>
          <w14:ligatures w14:val="none"/>
        </w:rPr>
        <w:t>日</w:t>
      </w:r>
    </w:p>
    <w:p w14:paraId="70246875">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14:ligatures w14:val="none"/>
        </w:rPr>
      </w:pPr>
    </w:p>
    <w:p w14:paraId="222140C8">
      <w:pPr>
        <w:spacing w:line="560" w:lineRule="exact"/>
        <w:ind w:firstLine="640" w:firstLineChars="200"/>
        <w:rPr>
          <w:rFonts w:hint="eastAsia" w:ascii="仿宋" w:hAnsi="仿宋" w:eastAsia="仿宋" w:cs="Times New Roman"/>
          <w:color w:val="000000" w:themeColor="text1"/>
          <w:sz w:val="32"/>
          <w:szCs w:val="32"/>
          <w14:textFill>
            <w14:solidFill>
              <w14:schemeClr w14:val="tx1"/>
            </w14:solidFill>
          </w14:textFill>
          <w14:ligatures w14:val="none"/>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1" w:fontKey="{C0EEDD46-C0CD-4639-93C7-64583F27D513}"/>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E7640E4C-DEDC-487C-9226-C1DBE4EE8B1C}"/>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D12F08B-B33C-4DAC-8FC6-419ED0FC72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5A026">
    <w:pPr>
      <w:tabs>
        <w:tab w:val="center" w:pos="4153"/>
        <w:tab w:val="right" w:pos="8306"/>
      </w:tabs>
      <w:snapToGrid w:val="0"/>
      <w:jc w:val="center"/>
      <w:rPr>
        <w:rFonts w:ascii="Times New Roman" w:hAnsi="Times New Roman" w:eastAsia="宋体" w:cs="Times New Roman"/>
        <w:sz w:val="18"/>
        <w:szCs w:val="18"/>
        <w14:ligatures w14:val="none"/>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BE6F0">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9BE6F0">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14F169DC">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B618">
    <w:pPr>
      <w:pStyle w:val="3"/>
      <w:pBdr>
        <w:bottom w:val="single" w:color="99CCFF" w:sz="4" w:space="0"/>
      </w:pBdr>
    </w:pPr>
  </w:p>
  <w:p w14:paraId="7477534F">
    <w:pPr>
      <w:pStyle w:val="3"/>
      <w:pBdr>
        <w:bottom w:val="single" w:color="99CCFF" w:sz="4" w:space="0"/>
      </w:pBdr>
    </w:pPr>
  </w:p>
  <w:p w14:paraId="7426E084">
    <w:pPr>
      <w:pStyle w:val="3"/>
      <w:pBdr>
        <w:bottom w:val="single" w:color="99CCFF" w:sz="4" w:space="0"/>
      </w:pBdr>
    </w:pPr>
  </w:p>
  <w:p w14:paraId="46CCFB44">
    <w:pPr>
      <w:pStyle w:val="3"/>
      <w:pBdr>
        <w:bottom w:val="single" w:color="99CCFF" w:sz="4" w:space="0"/>
      </w:pBdr>
      <w:jc w:val="both"/>
    </w:pPr>
    <w:r>
      <w:drawing>
        <wp:anchor distT="0" distB="0" distL="114300" distR="114300" simplePos="0" relativeHeight="251659264" behindDoc="1" locked="0" layoutInCell="1" allowOverlap="1">
          <wp:simplePos x="0" y="0"/>
          <wp:positionH relativeFrom="column">
            <wp:posOffset>3807460</wp:posOffset>
          </wp:positionH>
          <wp:positionV relativeFrom="paragraph">
            <wp:posOffset>-468630</wp:posOffset>
          </wp:positionV>
          <wp:extent cx="2226310" cy="575310"/>
          <wp:effectExtent l="0" t="0" r="2540" b="15240"/>
          <wp:wrapThrough wrapText="bothSides">
            <wp:wrapPolygon>
              <wp:start x="1848" y="1430"/>
              <wp:lineTo x="739" y="2146"/>
              <wp:lineTo x="0" y="7152"/>
              <wp:lineTo x="0" y="14305"/>
              <wp:lineTo x="1479" y="20742"/>
              <wp:lineTo x="3512" y="20742"/>
              <wp:lineTo x="19037" y="19311"/>
              <wp:lineTo x="21440" y="18596"/>
              <wp:lineTo x="21440" y="10013"/>
              <wp:lineTo x="20701" y="5007"/>
              <wp:lineTo x="3142" y="1430"/>
              <wp:lineTo x="1848" y="1430"/>
            </wp:wrapPolygon>
          </wp:wrapThrough>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2226310" cy="575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E1"/>
    <w:rsid w:val="0000428B"/>
    <w:rsid w:val="00006E97"/>
    <w:rsid w:val="000B6E85"/>
    <w:rsid w:val="000F2BCE"/>
    <w:rsid w:val="00181B2B"/>
    <w:rsid w:val="001A11B6"/>
    <w:rsid w:val="001D1BB2"/>
    <w:rsid w:val="001F7645"/>
    <w:rsid w:val="002169C1"/>
    <w:rsid w:val="002250F2"/>
    <w:rsid w:val="00234883"/>
    <w:rsid w:val="00273246"/>
    <w:rsid w:val="002A3AB6"/>
    <w:rsid w:val="002B708E"/>
    <w:rsid w:val="002D6640"/>
    <w:rsid w:val="002D6708"/>
    <w:rsid w:val="00303377"/>
    <w:rsid w:val="00325D8F"/>
    <w:rsid w:val="0032677A"/>
    <w:rsid w:val="00330924"/>
    <w:rsid w:val="00351285"/>
    <w:rsid w:val="003A124E"/>
    <w:rsid w:val="003C5FDA"/>
    <w:rsid w:val="003D24B5"/>
    <w:rsid w:val="003E24E3"/>
    <w:rsid w:val="003F4CC6"/>
    <w:rsid w:val="004030F5"/>
    <w:rsid w:val="00403BC8"/>
    <w:rsid w:val="00422737"/>
    <w:rsid w:val="00440901"/>
    <w:rsid w:val="004669ED"/>
    <w:rsid w:val="004706DE"/>
    <w:rsid w:val="00471142"/>
    <w:rsid w:val="0052187D"/>
    <w:rsid w:val="005A519A"/>
    <w:rsid w:val="005E0490"/>
    <w:rsid w:val="00602D5E"/>
    <w:rsid w:val="00643900"/>
    <w:rsid w:val="00655C9D"/>
    <w:rsid w:val="00681B8F"/>
    <w:rsid w:val="00682D77"/>
    <w:rsid w:val="007109C2"/>
    <w:rsid w:val="0071731B"/>
    <w:rsid w:val="00746098"/>
    <w:rsid w:val="00754CF4"/>
    <w:rsid w:val="007A325D"/>
    <w:rsid w:val="007A7841"/>
    <w:rsid w:val="007C7A61"/>
    <w:rsid w:val="00834BDA"/>
    <w:rsid w:val="008569AB"/>
    <w:rsid w:val="00870AFA"/>
    <w:rsid w:val="00894D79"/>
    <w:rsid w:val="008C0D3E"/>
    <w:rsid w:val="008C328F"/>
    <w:rsid w:val="009040D3"/>
    <w:rsid w:val="009128C9"/>
    <w:rsid w:val="00917959"/>
    <w:rsid w:val="009210C3"/>
    <w:rsid w:val="009531F7"/>
    <w:rsid w:val="00990332"/>
    <w:rsid w:val="009A04F5"/>
    <w:rsid w:val="00A060F4"/>
    <w:rsid w:val="00A07655"/>
    <w:rsid w:val="00A1238C"/>
    <w:rsid w:val="00A442F3"/>
    <w:rsid w:val="00A7097A"/>
    <w:rsid w:val="00A73717"/>
    <w:rsid w:val="00AD739F"/>
    <w:rsid w:val="00AE2EA0"/>
    <w:rsid w:val="00B20438"/>
    <w:rsid w:val="00B44538"/>
    <w:rsid w:val="00B44BF9"/>
    <w:rsid w:val="00B50313"/>
    <w:rsid w:val="00B91E10"/>
    <w:rsid w:val="00BD1923"/>
    <w:rsid w:val="00C619D5"/>
    <w:rsid w:val="00C702E1"/>
    <w:rsid w:val="00C71385"/>
    <w:rsid w:val="00C90245"/>
    <w:rsid w:val="00CA644E"/>
    <w:rsid w:val="00CC2EE8"/>
    <w:rsid w:val="00CD6032"/>
    <w:rsid w:val="00CF323E"/>
    <w:rsid w:val="00D065B5"/>
    <w:rsid w:val="00D37096"/>
    <w:rsid w:val="00D60DEE"/>
    <w:rsid w:val="00D77470"/>
    <w:rsid w:val="00D8467B"/>
    <w:rsid w:val="00D92E7E"/>
    <w:rsid w:val="00DA0C80"/>
    <w:rsid w:val="00DA6928"/>
    <w:rsid w:val="00DB5DB9"/>
    <w:rsid w:val="00DE0E00"/>
    <w:rsid w:val="00DE4D4C"/>
    <w:rsid w:val="00E12541"/>
    <w:rsid w:val="00E138ED"/>
    <w:rsid w:val="00E424A9"/>
    <w:rsid w:val="00E62DC3"/>
    <w:rsid w:val="00E83F2C"/>
    <w:rsid w:val="00EB1A3F"/>
    <w:rsid w:val="00EC201C"/>
    <w:rsid w:val="00EE0BC5"/>
    <w:rsid w:val="00F85EA0"/>
    <w:rsid w:val="00FB5AEA"/>
    <w:rsid w:val="02AD1871"/>
    <w:rsid w:val="03B876AD"/>
    <w:rsid w:val="03F37758"/>
    <w:rsid w:val="09721246"/>
    <w:rsid w:val="114F21AB"/>
    <w:rsid w:val="1AA451E9"/>
    <w:rsid w:val="1D2A60CF"/>
    <w:rsid w:val="237A70F6"/>
    <w:rsid w:val="23A95230"/>
    <w:rsid w:val="25891872"/>
    <w:rsid w:val="2BF025F5"/>
    <w:rsid w:val="30444D13"/>
    <w:rsid w:val="33511A50"/>
    <w:rsid w:val="5BC403BF"/>
    <w:rsid w:val="5C4B5E34"/>
    <w:rsid w:val="5DA34106"/>
    <w:rsid w:val="602E110E"/>
    <w:rsid w:val="64A754BC"/>
    <w:rsid w:val="67696832"/>
    <w:rsid w:val="70B04AD2"/>
    <w:rsid w:val="7434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Hyperlink"/>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未处理的提及1"/>
    <w:basedOn w:val="5"/>
    <w:semiHidden/>
    <w:unhideWhenUsed/>
    <w:qFormat/>
    <w:uiPriority w:val="99"/>
    <w:rPr>
      <w:color w:val="605E5C"/>
      <w:shd w:val="clear" w:color="auto" w:fill="E1DFDD"/>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11">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A26AD-AEF5-4211-B126-08B6CF2B945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2540</Words>
  <Characters>2696</Characters>
  <Lines>208</Lines>
  <Paragraphs>167</Paragraphs>
  <TotalTime>49</TotalTime>
  <ScaleCrop>false</ScaleCrop>
  <LinksUpToDate>false</LinksUpToDate>
  <CharactersWithSpaces>2953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2024-12-11T12:14:00Z</dcterms:created>
  <dc:creator>德格物 明</dc:creator>
  <cp:lastModifiedBy>TANZI</cp:lastModifiedBy>
  <cp:lastPrinted>2025-06-04T02:48:00Z</cp:lastPrinted>
  <dcterms:modified xsi:type="dcterms:W3CDTF">2025-06-04T03:52:41Z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eyJoZGlkIjoiOGU4MjQ4OGZkNjA3ZjhjMjg5NGY0MGUwZWMzOTVjNGUiLCJ1c2VySWQiOiI5NjYwODE1NzMifQ==</vt:lpwstr>
  </property>
  <property fmtid="{D5CDD505-2E9C-101B-9397-08002B2CF9AE}" pid="3" name="KSOProductBuildVer">
    <vt:lpwstr>2052-12.1.0.21171</vt:lpwstr>
  </property>
  <property fmtid="{D5CDD505-2E9C-101B-9397-08002B2CF9AE}" pid="4" name="ICV">
    <vt:lpwstr>9724A2D2FA5840F4852FB2EAFE4171BE_13</vt:lpwstr>
  </property>
</Properties>
</file>